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5" w:rsidRDefault="00CA1125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-216535</wp:posOffset>
            </wp:positionV>
            <wp:extent cx="5991225" cy="2047875"/>
            <wp:effectExtent l="19050" t="0" r="9525" b="0"/>
            <wp:wrapNone/>
            <wp:docPr id="1" name="Imagen 1" descr="F:\kaka1\PARTIDO COMUNISTA DEL ECUADOR SOL ROJO\BLOG PRODUCCIONES SR\PERIODICO DIGITAL\PUKA INTI 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ka1\PARTIDO COMUNISTA DEL ECUADOR SOL ROJO\BLOG PRODUCCIONES SR\PERIODICO DIGITAL\PUKA INTI LOGO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19" b="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125" w:rsidRDefault="00CA1125" w:rsidP="00CA1125"/>
    <w:p w:rsidR="00CA1125" w:rsidRDefault="00CA1125" w:rsidP="00CA1125">
      <w:pPr>
        <w:jc w:val="center"/>
      </w:pPr>
      <w:r>
        <w:tab/>
      </w:r>
    </w:p>
    <w:p w:rsidR="00FC66D0" w:rsidRDefault="00FC66D0" w:rsidP="00CA1125">
      <w:pPr>
        <w:jc w:val="right"/>
        <w:rPr>
          <w:color w:val="FF0000"/>
          <w:sz w:val="24"/>
          <w:szCs w:val="24"/>
        </w:rPr>
      </w:pPr>
    </w:p>
    <w:p w:rsidR="00FC66D0" w:rsidRDefault="00FC66D0" w:rsidP="00CA1125">
      <w:pPr>
        <w:jc w:val="right"/>
        <w:rPr>
          <w:color w:val="FF0000"/>
          <w:sz w:val="24"/>
          <w:szCs w:val="24"/>
        </w:rPr>
      </w:pPr>
    </w:p>
    <w:p w:rsidR="00FC66D0" w:rsidRDefault="00FC66D0" w:rsidP="00CA1125">
      <w:pPr>
        <w:jc w:val="right"/>
        <w:rPr>
          <w:rFonts w:ascii="Verdana" w:hAnsi="Verdana"/>
          <w:color w:val="FF0000"/>
          <w:sz w:val="20"/>
          <w:szCs w:val="20"/>
        </w:rPr>
      </w:pPr>
    </w:p>
    <w:p w:rsidR="00CA1125" w:rsidRPr="00FC66D0" w:rsidRDefault="00CA1125" w:rsidP="00CA1125">
      <w:pPr>
        <w:jc w:val="right"/>
        <w:rPr>
          <w:rFonts w:ascii="Verdana" w:hAnsi="Verdana"/>
          <w:color w:val="FF0000"/>
          <w:sz w:val="20"/>
          <w:szCs w:val="20"/>
        </w:rPr>
      </w:pPr>
      <w:r w:rsidRPr="00FC66D0">
        <w:rPr>
          <w:rFonts w:ascii="Verdana" w:hAnsi="Verdana"/>
          <w:color w:val="FF0000"/>
          <w:sz w:val="20"/>
          <w:szCs w:val="20"/>
        </w:rPr>
        <w:t>SEPTIEMBRE 2011</w:t>
      </w:r>
    </w:p>
    <w:p w:rsidR="00FC66D0" w:rsidRDefault="00FC66D0" w:rsidP="00CA1125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CA1125" w:rsidRDefault="00CA1125" w:rsidP="00CA1125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CA1125">
        <w:rPr>
          <w:rFonts w:ascii="Verdana" w:hAnsi="Verdana"/>
          <w:b/>
          <w:color w:val="FF0000"/>
          <w:sz w:val="32"/>
          <w:szCs w:val="32"/>
        </w:rPr>
        <w:t>S11</w:t>
      </w:r>
      <w:r w:rsidR="00FC66D0">
        <w:rPr>
          <w:rFonts w:ascii="Verdana" w:hAnsi="Verdana"/>
          <w:b/>
          <w:color w:val="FF0000"/>
          <w:sz w:val="32"/>
          <w:szCs w:val="32"/>
        </w:rPr>
        <w:t>:</w:t>
      </w:r>
      <w:r w:rsidRPr="00CA1125">
        <w:rPr>
          <w:rFonts w:ascii="Verdana" w:hAnsi="Verdana"/>
          <w:b/>
          <w:color w:val="FF0000"/>
          <w:sz w:val="32"/>
          <w:szCs w:val="32"/>
        </w:rPr>
        <w:t xml:space="preserve"> EL IMPERIALISMO ES UN TIGRE DE PAPEL</w:t>
      </w:r>
    </w:p>
    <w:p w:rsidR="00FC66D0" w:rsidRPr="00CA1125" w:rsidRDefault="00FC66D0" w:rsidP="00CA1125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Hoy se cumplen diez años  del contundente ataque terrorista a los EEUU.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12065</wp:posOffset>
            </wp:positionV>
            <wp:extent cx="3000375" cy="4257675"/>
            <wp:effectExtent l="19050" t="0" r="9525" b="0"/>
            <wp:wrapSquare wrapText="bothSides"/>
            <wp:docPr id="2" name="Imagen 2" descr="C:\Documents and Settings\KLEBER\Escritorio\TIGRES DE P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LEBER\Escritorio\TIGRES DE PA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125">
        <w:rPr>
          <w:rFonts w:ascii="Verdana" w:hAnsi="Verdana"/>
          <w:color w:val="FF0000"/>
          <w:sz w:val="24"/>
          <w:szCs w:val="24"/>
        </w:rPr>
        <w:t>Son varias las conclusiones y lecciones que derivan de tal hecho.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Ni los EEUU ni los pueblos del mundo están seguros después del 11 de Septiembre. El imperialismo porque se saben vulnerables  en su propio territorio y que no san tan fuertes como pretenden hacerse ver.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 xml:space="preserve">Los pueblos del mundo porque si bien es cierto antes del 11 de septiembre del 2001 eran agredidos bajo la figura o el eufemismo de lucha contra el </w:t>
      </w:r>
      <w:r w:rsidR="00FC66D0">
        <w:rPr>
          <w:rFonts w:ascii="Verdana" w:hAnsi="Verdana"/>
          <w:color w:val="FF0000"/>
          <w:sz w:val="24"/>
          <w:szCs w:val="24"/>
        </w:rPr>
        <w:t>“</w:t>
      </w:r>
      <w:r w:rsidRPr="00CA1125">
        <w:rPr>
          <w:rFonts w:ascii="Verdana" w:hAnsi="Verdana"/>
          <w:color w:val="FF0000"/>
          <w:sz w:val="24"/>
          <w:szCs w:val="24"/>
        </w:rPr>
        <w:t>comunismo</w:t>
      </w:r>
      <w:r w:rsidR="00FC66D0">
        <w:rPr>
          <w:rFonts w:ascii="Verdana" w:hAnsi="Verdana"/>
          <w:color w:val="FF0000"/>
          <w:sz w:val="24"/>
          <w:szCs w:val="24"/>
        </w:rPr>
        <w:t>”</w:t>
      </w:r>
      <w:r w:rsidRPr="00CA1125">
        <w:rPr>
          <w:rFonts w:ascii="Verdana" w:hAnsi="Verdana"/>
          <w:color w:val="FF0000"/>
          <w:sz w:val="24"/>
          <w:szCs w:val="24"/>
        </w:rPr>
        <w:t xml:space="preserve">, </w:t>
      </w:r>
      <w:r w:rsidR="00FC66D0">
        <w:rPr>
          <w:rFonts w:ascii="Verdana" w:hAnsi="Verdana"/>
          <w:color w:val="FF0000"/>
          <w:sz w:val="24"/>
          <w:szCs w:val="24"/>
        </w:rPr>
        <w:t>“</w:t>
      </w:r>
      <w:r w:rsidRPr="00CA1125">
        <w:rPr>
          <w:rFonts w:ascii="Verdana" w:hAnsi="Verdana"/>
          <w:color w:val="FF0000"/>
          <w:sz w:val="24"/>
          <w:szCs w:val="24"/>
        </w:rPr>
        <w:t>defensa de la democracia</w:t>
      </w:r>
      <w:r w:rsidR="00FC66D0">
        <w:rPr>
          <w:rFonts w:ascii="Verdana" w:hAnsi="Verdana"/>
          <w:color w:val="FF0000"/>
          <w:sz w:val="24"/>
          <w:szCs w:val="24"/>
        </w:rPr>
        <w:t>”</w:t>
      </w:r>
      <w:r w:rsidRPr="00CA1125">
        <w:rPr>
          <w:rFonts w:ascii="Verdana" w:hAnsi="Verdana"/>
          <w:color w:val="FF0000"/>
          <w:sz w:val="24"/>
          <w:szCs w:val="24"/>
        </w:rPr>
        <w:t xml:space="preserve">, </w:t>
      </w:r>
      <w:r w:rsidR="00FC66D0">
        <w:rPr>
          <w:rFonts w:ascii="Verdana" w:hAnsi="Verdana"/>
          <w:color w:val="FF0000"/>
          <w:sz w:val="24"/>
          <w:szCs w:val="24"/>
        </w:rPr>
        <w:t>“</w:t>
      </w:r>
      <w:r w:rsidRPr="00CA1125">
        <w:rPr>
          <w:rFonts w:ascii="Verdana" w:hAnsi="Verdana"/>
          <w:color w:val="FF0000"/>
          <w:sz w:val="24"/>
          <w:szCs w:val="24"/>
        </w:rPr>
        <w:t>lucha contra las drogas</w:t>
      </w:r>
      <w:r w:rsidR="00FC66D0">
        <w:rPr>
          <w:rFonts w:ascii="Verdana" w:hAnsi="Verdana"/>
          <w:color w:val="FF0000"/>
          <w:sz w:val="24"/>
          <w:szCs w:val="24"/>
        </w:rPr>
        <w:t>”</w:t>
      </w:r>
      <w:r w:rsidRPr="00CA1125">
        <w:rPr>
          <w:rFonts w:ascii="Verdana" w:hAnsi="Verdana"/>
          <w:color w:val="FF0000"/>
          <w:sz w:val="24"/>
          <w:szCs w:val="24"/>
        </w:rPr>
        <w:t>, a partir de esa fecha el Imperialismo se arrogan el derecho de seguir invadiendo cualquier país oprimido con el “pretexto” de combatir al terrorismo.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Es importante también resaltar que nuestro partido no comparte aquellas tesis de la “conspiración”, el auto atentado y otros. Tal posición la esgrimimos partiendo de que esas tesis de una u otra manera aportan a sostener la inviolabilidad y fortaleza del imperialismo.</w:t>
      </w:r>
    </w:p>
    <w:p w:rsidR="005442CB" w:rsidRDefault="005442CB" w:rsidP="00CA1125">
      <w:pPr>
        <w:jc w:val="both"/>
        <w:rPr>
          <w:rFonts w:ascii="Verdana" w:hAnsi="Verdana"/>
          <w:color w:val="FF0000"/>
          <w:sz w:val="24"/>
          <w:szCs w:val="24"/>
        </w:rPr>
      </w:pP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lastRenderedPageBreak/>
        <w:t>¿Qué hemos entendido nosotros del 11 de septiembre?: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Que se pretende sostener una falsa verdad, que el imperialismo solo ha podido ser golpeado dentro de sus fronteras por esa vía. Y es falso, hay que recordar que el proletariado y pueblos oprimidos del mundo ya le i</w:t>
      </w:r>
      <w:r w:rsidR="00FC66D0">
        <w:rPr>
          <w:rFonts w:ascii="Verdana" w:hAnsi="Verdana"/>
          <w:color w:val="FF0000"/>
          <w:sz w:val="24"/>
          <w:szCs w:val="24"/>
        </w:rPr>
        <w:t>nfringieron derrotas años atrás que ni ellos ni nosotros olvidamos: El Álamo, Texas 6 de marzo de 1836, en Rusia 1917, China 1949,</w:t>
      </w:r>
      <w:r w:rsidRPr="00CA1125">
        <w:rPr>
          <w:rFonts w:ascii="Verdana" w:hAnsi="Verdana"/>
          <w:color w:val="FF0000"/>
          <w:sz w:val="24"/>
          <w:szCs w:val="24"/>
        </w:rPr>
        <w:t xml:space="preserve"> Vietnam, Corea, Camboya y otros. 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Que después del 11 de septiembre se le siguen infringiendo derrotas como las que se le imprime día a día en Afganistán e Irak.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Otras tantas que se  le asesta desde la India, Turquí</w:t>
      </w:r>
      <w:r w:rsidR="005442CB">
        <w:rPr>
          <w:rFonts w:ascii="Verdana" w:hAnsi="Verdana"/>
          <w:color w:val="FF0000"/>
          <w:sz w:val="24"/>
          <w:szCs w:val="24"/>
        </w:rPr>
        <w:t>a</w:t>
      </w:r>
      <w:r w:rsidRPr="00CA1125">
        <w:rPr>
          <w:rFonts w:ascii="Verdana" w:hAnsi="Verdana"/>
          <w:color w:val="FF0000"/>
          <w:sz w:val="24"/>
          <w:szCs w:val="24"/>
        </w:rPr>
        <w:t xml:space="preserve">, el Perú, Filipinas y en todos los países donde se construyen Partidos de </w:t>
      </w:r>
      <w:r w:rsidR="00B10221">
        <w:rPr>
          <w:rFonts w:ascii="Verdana" w:hAnsi="Verdana"/>
          <w:color w:val="FF0000"/>
          <w:sz w:val="24"/>
          <w:szCs w:val="24"/>
        </w:rPr>
        <w:t>N</w:t>
      </w:r>
      <w:r w:rsidRPr="00CA1125">
        <w:rPr>
          <w:rFonts w:ascii="Verdana" w:hAnsi="Verdana"/>
          <w:color w:val="FF0000"/>
          <w:sz w:val="24"/>
          <w:szCs w:val="24"/>
        </w:rPr>
        <w:t xml:space="preserve">uevo </w:t>
      </w:r>
      <w:r w:rsidR="00B10221">
        <w:rPr>
          <w:rFonts w:ascii="Verdana" w:hAnsi="Verdana"/>
          <w:color w:val="FF0000"/>
          <w:sz w:val="24"/>
          <w:szCs w:val="24"/>
        </w:rPr>
        <w:t>T</w:t>
      </w:r>
      <w:r w:rsidRPr="00CA1125">
        <w:rPr>
          <w:rFonts w:ascii="Verdana" w:hAnsi="Verdana"/>
          <w:color w:val="FF0000"/>
          <w:sz w:val="24"/>
          <w:szCs w:val="24"/>
        </w:rPr>
        <w:t>ipo. Todas esas son manifestaciones y batallas que sistemáticamente viene perdiendo el imperialismo.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Pero decíamos, no creemos en las teorías de la “conspiración” en los atentados del 11 de septiembre porque es una manera de castrar  o negar la posibilidad que tienen los pueblos oprimidos del mundo por asestarle golpes contundentes en su propio territorio.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En este caso particular una fuerza como Al Qaeda con la cual no compartimos ni su ide</w:t>
      </w:r>
      <w:r w:rsidR="003D4629">
        <w:rPr>
          <w:rFonts w:ascii="Verdana" w:hAnsi="Verdana"/>
          <w:color w:val="FF0000"/>
          <w:sz w:val="24"/>
          <w:szCs w:val="24"/>
        </w:rPr>
        <w:t xml:space="preserve">ología ni sus métodos no </w:t>
      </w:r>
      <w:r w:rsidR="00E00D30">
        <w:rPr>
          <w:rFonts w:ascii="Verdana" w:hAnsi="Verdana"/>
          <w:color w:val="FF0000"/>
          <w:sz w:val="24"/>
          <w:szCs w:val="24"/>
        </w:rPr>
        <w:t>quieren</w:t>
      </w:r>
      <w:r w:rsidRPr="00CA1125">
        <w:rPr>
          <w:rFonts w:ascii="Verdana" w:hAnsi="Verdana"/>
          <w:color w:val="FF0000"/>
          <w:sz w:val="24"/>
          <w:szCs w:val="24"/>
        </w:rPr>
        <w:t xml:space="preserve"> decir que desconozcamos en ella la representación de un importante segmento de la población mundial que tiene contradicciones con el imperialismo y que han pretendido dirimirlas de ese modo.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Siempre lamentaremos la muerte del proletariado y pueblo estadounidense  víctimas de ese atentado</w:t>
      </w:r>
      <w:r w:rsidR="00E00D30">
        <w:rPr>
          <w:rFonts w:ascii="Verdana" w:hAnsi="Verdana"/>
          <w:color w:val="FF0000"/>
          <w:sz w:val="24"/>
          <w:szCs w:val="24"/>
        </w:rPr>
        <w:t>,</w:t>
      </w:r>
      <w:r w:rsidRPr="00CA1125">
        <w:rPr>
          <w:rFonts w:ascii="Verdana" w:hAnsi="Verdana"/>
          <w:color w:val="FF0000"/>
          <w:sz w:val="24"/>
          <w:szCs w:val="24"/>
        </w:rPr>
        <w:t xml:space="preserve"> sobre todo bajo  circunstancias en las que entendemos no eran el objetivo del ataque, sin embargo  basta imaginarnos ¿cuánto podría hacer en otro sentido de la guerra el proletariado y pueblo de los EEUU, además del proletariado internacional  y pueblos oprimidos del mundo armados de la ideología y métodos correctos?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Permanentemente el imperialismo genera tal nivel de contradicciones con las naciones y pueblos oprimidos del mundo que encontrará en ellos a su sepulturero.</w:t>
      </w:r>
    </w:p>
    <w:p w:rsidR="00CA1125" w:rsidRPr="00CA1125" w:rsidRDefault="00CA1125" w:rsidP="00CA1125">
      <w:pPr>
        <w:jc w:val="both"/>
        <w:rPr>
          <w:rFonts w:ascii="Verdana" w:hAnsi="Verdana"/>
          <w:color w:val="FF0000"/>
          <w:sz w:val="24"/>
          <w:szCs w:val="24"/>
        </w:rPr>
      </w:pPr>
      <w:r w:rsidRPr="00CA1125">
        <w:rPr>
          <w:rFonts w:ascii="Verdana" w:hAnsi="Verdana"/>
          <w:color w:val="FF0000"/>
          <w:sz w:val="24"/>
          <w:szCs w:val="24"/>
        </w:rPr>
        <w:t>Lección fundamental  antes</w:t>
      </w:r>
      <w:r w:rsidR="00E00D30">
        <w:rPr>
          <w:rFonts w:ascii="Verdana" w:hAnsi="Verdana"/>
          <w:color w:val="FF0000"/>
          <w:sz w:val="24"/>
          <w:szCs w:val="24"/>
        </w:rPr>
        <w:t>,</w:t>
      </w:r>
      <w:r w:rsidRPr="00CA1125">
        <w:rPr>
          <w:rFonts w:ascii="Verdana" w:hAnsi="Verdana"/>
          <w:color w:val="FF0000"/>
          <w:sz w:val="24"/>
          <w:szCs w:val="24"/>
        </w:rPr>
        <w:t xml:space="preserve"> en y después del 11 de septiembre: </w:t>
      </w:r>
    </w:p>
    <w:p w:rsidR="007F4E22" w:rsidRDefault="007F4E22" w:rsidP="00872936">
      <w:pPr>
        <w:tabs>
          <w:tab w:val="left" w:pos="2790"/>
        </w:tabs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0B7B6A" w:rsidRDefault="00CA1125" w:rsidP="00872936">
      <w:pPr>
        <w:tabs>
          <w:tab w:val="left" w:pos="2790"/>
        </w:tabs>
        <w:jc w:val="center"/>
        <w:rPr>
          <w:rFonts w:ascii="Verdana" w:hAnsi="Verdana"/>
          <w:b/>
          <w:color w:val="FF0000"/>
          <w:sz w:val="32"/>
          <w:szCs w:val="32"/>
        </w:rPr>
      </w:pPr>
      <w:r w:rsidRPr="00CA1125">
        <w:rPr>
          <w:rFonts w:ascii="Verdana" w:hAnsi="Verdana"/>
          <w:b/>
          <w:color w:val="FF0000"/>
          <w:sz w:val="32"/>
          <w:szCs w:val="32"/>
        </w:rPr>
        <w:t>EL IMPERIALISMO ES UN TIGRE DE PAPAEL</w:t>
      </w:r>
    </w:p>
    <w:p w:rsidR="00FC66D0" w:rsidRDefault="00FC66D0" w:rsidP="00872936">
      <w:pPr>
        <w:tabs>
          <w:tab w:val="left" w:pos="2790"/>
        </w:tabs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¡MUERTE AL IMPERIALISMO!</w:t>
      </w:r>
    </w:p>
    <w:p w:rsidR="00FC66D0" w:rsidRDefault="00FC66D0" w:rsidP="00872936">
      <w:pPr>
        <w:tabs>
          <w:tab w:val="left" w:pos="2790"/>
        </w:tabs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FC66D0" w:rsidRPr="00FC66D0" w:rsidRDefault="00FC66D0" w:rsidP="00872936">
      <w:pPr>
        <w:tabs>
          <w:tab w:val="left" w:pos="2790"/>
        </w:tabs>
        <w:jc w:val="center"/>
        <w:rPr>
          <w:rFonts w:ascii="Verdana" w:hAnsi="Verdana"/>
          <w:b/>
          <w:color w:val="FF0000"/>
          <w:sz w:val="24"/>
          <w:szCs w:val="24"/>
        </w:rPr>
      </w:pPr>
      <w:r w:rsidRPr="00FC66D0">
        <w:rPr>
          <w:rFonts w:ascii="Verdana" w:hAnsi="Verdana"/>
          <w:b/>
          <w:color w:val="FF0000"/>
          <w:sz w:val="24"/>
          <w:szCs w:val="24"/>
        </w:rPr>
        <w:t>A CONQUISTAR EL SOL ROJO DE LA LIBERACIÓN: EL COMUNISMO</w:t>
      </w:r>
    </w:p>
    <w:sectPr w:rsidR="00FC66D0" w:rsidRPr="00FC66D0" w:rsidSect="00FC66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125"/>
    <w:rsid w:val="000B7B6A"/>
    <w:rsid w:val="001E4497"/>
    <w:rsid w:val="00325EA5"/>
    <w:rsid w:val="003D4629"/>
    <w:rsid w:val="005442CB"/>
    <w:rsid w:val="007F4E22"/>
    <w:rsid w:val="00872936"/>
    <w:rsid w:val="009842D1"/>
    <w:rsid w:val="00A6613C"/>
    <w:rsid w:val="00B10221"/>
    <w:rsid w:val="00CA1125"/>
    <w:rsid w:val="00E00D30"/>
    <w:rsid w:val="00E9205B"/>
    <w:rsid w:val="00FC66D0"/>
    <w:rsid w:val="00FC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WinuE</cp:lastModifiedBy>
  <cp:revision>4</cp:revision>
  <dcterms:created xsi:type="dcterms:W3CDTF">2011-09-12T15:52:00Z</dcterms:created>
  <dcterms:modified xsi:type="dcterms:W3CDTF">2011-09-12T15:52:00Z</dcterms:modified>
</cp:coreProperties>
</file>